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Pogotowie Opiekuńcze w Piotrkowie Trybunalskim działając na podstawie art. 4 pkt 8 ustawy z dnia 29 stycznia 2004 roku Prawo zamówień publicznych (tj. Dz. U. z 2015 r., poz. 2164 z późn. zm.)</w:t>
      </w:r>
    </w:p>
    <w:p>
      <w:pPr>
        <w:pStyle w:val="Tekstwstpniesformatowany"/>
        <w:spacing w:lineRule="auto" w:line="36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 A P R A S Z A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 złożenia oferty w rozpoznaniu cenowym w sprawie udzielenia zamówienia:</w:t>
      </w:r>
    </w:p>
    <w:p>
      <w:pPr>
        <w:pStyle w:val="Tekstwstpniesformatowany"/>
        <w:spacing w:lineRule="auto" w:line="360" w:before="114" w:after="114"/>
        <w:jc w:val="center"/>
        <w:rPr/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 </w:t>
      </w:r>
      <w:r>
        <w:rPr>
          <w:rFonts w:ascii="Arial" w:hAnsi="Arial"/>
          <w:b/>
          <w:bCs/>
          <w:i/>
          <w:iCs/>
          <w:sz w:val="22"/>
          <w:szCs w:val="22"/>
        </w:rPr>
        <w:t>na dostawę mięs i wędlin dla Pogotowia Opiekuńczego w Piotrkowie Trybunalskim</w:t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sz w:val="24"/>
          <w:szCs w:val="24"/>
        </w:rPr>
        <w:t xml:space="preserve">1. Ofertę </w:t>
      </w:r>
      <w:r>
        <w:rPr>
          <w:rFonts w:ascii="Arial" w:hAnsi="Arial"/>
          <w:i/>
          <w:iCs/>
          <w:sz w:val="24"/>
          <w:szCs w:val="24"/>
        </w:rPr>
        <w:t>(załącznik nr 1)</w:t>
      </w:r>
      <w:r>
        <w:rPr>
          <w:rFonts w:ascii="Arial" w:hAnsi="Arial"/>
          <w:sz w:val="24"/>
          <w:szCs w:val="24"/>
        </w:rPr>
        <w:t xml:space="preserve"> wraz z wypełnionym pakietem asortymentowym </w:t>
      </w:r>
      <w:r>
        <w:rPr>
          <w:rFonts w:ascii="Arial" w:hAnsi="Arial"/>
          <w:i/>
          <w:iCs/>
          <w:sz w:val="24"/>
          <w:szCs w:val="24"/>
        </w:rPr>
        <w:t>(załącznik nr 2)</w:t>
      </w:r>
      <w:r>
        <w:rPr>
          <w:rFonts w:ascii="Arial" w:hAnsi="Arial"/>
          <w:sz w:val="24"/>
          <w:szCs w:val="24"/>
        </w:rPr>
        <w:t xml:space="preserve"> należy złożyć do dnia 29.01.2020 r. do godz. 12:00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w sekretariacie; </w:t>
      </w:r>
    </w:p>
    <w:p>
      <w:pPr>
        <w:pStyle w:val="Tekstwstpniesformatowany"/>
        <w:spacing w:lineRule="auto" w:line="360" w:before="171" w:after="171"/>
        <w:jc w:val="center"/>
        <w:rPr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sz w:val="24"/>
          <w:szCs w:val="24"/>
        </w:rPr>
        <w:t>Pogotowia Opiekuńczego w Piotrkowie Trybunalskim</w:t>
      </w:r>
    </w:p>
    <w:p>
      <w:pPr>
        <w:pStyle w:val="Tekstwstpniesformatowany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ul. Wojska Polskiego 75,  97-300 Piotrków Trybunalski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 xml:space="preserve">b) e-mailem na adres </w:t>
      </w:r>
      <w:hyperlink r:id="rId2">
        <w:r>
          <w:rPr>
            <w:rStyle w:val="Czeinternetowe"/>
            <w:rFonts w:ascii="Arial" w:hAnsi="Arial"/>
            <w:i/>
            <w:iCs/>
            <w:sz w:val="24"/>
            <w:szCs w:val="24"/>
            <w:u w:val="single"/>
          </w:rPr>
          <w:t>pogotowieopiekuncze@wp.pl</w:t>
        </w:r>
      </w:hyperlink>
      <w:hyperlink r:id="rId3">
        <w:r>
          <w:rPr>
            <w:rFonts w:ascii="Arial" w:hAnsi="Arial"/>
            <w:sz w:val="24"/>
            <w:szCs w:val="24"/>
          </w:rPr>
          <w:t xml:space="preserve">, dosyłając w ciągu </w:t>
        </w:r>
      </w:hyperlink>
      <w:r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 dni wersję papierową.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2. Na kopercie (e-mailu) należy umieścić nazwę i adres zamawiającego, nazwę                    i adres wykonawcy wraz z telefonem kontaktowym oraz opis:</w:t>
      </w:r>
    </w:p>
    <w:p>
      <w:pPr>
        <w:pStyle w:val="Tekstwstpniesformatowany"/>
        <w:spacing w:lineRule="auto" w:line="360" w:before="228" w:after="228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 „</w:t>
      </w:r>
      <w:r>
        <w:rPr>
          <w:rFonts w:ascii="Arial" w:hAnsi="Arial"/>
          <w:b/>
          <w:bCs/>
          <w:i/>
          <w:iCs/>
          <w:sz w:val="24"/>
          <w:szCs w:val="24"/>
        </w:rPr>
        <w:t>Rozpoznanie cenowe na dostawę mięs i wędlin”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3. Asortyment mięs i wędlin wyszczególniony został w załączniku nr 2 do zapytania cenowego.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4. Zamawiający wymaga wypełnienia wszystkich pozycji pakietu asortymentowego mięs                  i wędlin. W przypadku braku wypełnienia pozycji w pakiecie asortymentowym oferta Wykonawcy nie będzie podlegała ocenie i zostanie odrzucona jako niezgodna                             z wymaganiami Zamawiającego.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5. Ilości podane w załączniku nr 2 są ilościami szacunkowymi i ilość zamawianych asortymentów może nieznacznie odbiegać od podanych w załączniku.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6. Dopuszcza się możliwość przesunięć ilości artykułów pomiędzy poszczególnymi asortymentami pakietu ofertowego w ramach wartości brutto zamówienia.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Zamawiający zastrzega sobie prawo do niewykorzystania pełnego limitu ilościowego                     i wartościowego przedmiotu zamówienia, bez prawa roszczeń z tego tytułu przez Wykonawcę.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8. Wykonawca po dokonaniu zakupu przez Zamawiającego będzie każdorazowo wystawiał fakturę (płatność przelewem).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Termin realizacji zamówienia: </w:t>
      </w:r>
    </w:p>
    <w:p>
      <w:pPr>
        <w:pStyle w:val="Tekstwstpniesformatowany"/>
        <w:spacing w:lineRule="auto" w:line="360" w:before="342" w:after="342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od dnia podpisania umowy do dnia 31.01.2021 r. 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 xml:space="preserve">10. Złożenie niniejszego zapytania ofertowego nie stanowi oferty w rozumieniu przepisów kodeksu cywilnego i otrzymanie w jego konsekwencji oferty nie jest równorzędne ze złożeniem zamówienia przez Pogotowie Opiekuńcze w Piotrkowie Trybunalskim oraz                 nie stanowi podstawy do roszczenia sobie praw ze strony Wykonawcy. 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11. Osobą uprawnioną do kontaktów z zamawiającym jest: </w:t>
      </w:r>
    </w:p>
    <w:p>
      <w:pPr>
        <w:pStyle w:val="Tekstwstpniesformatowany"/>
        <w:spacing w:lineRule="auto" w:line="360" w:before="342" w:after="342"/>
        <w:jc w:val="both"/>
        <w:rPr/>
      </w:pPr>
      <w:r>
        <w:rPr>
          <w:rFonts w:ascii="Arial" w:hAnsi="Arial"/>
          <w:b/>
          <w:bCs/>
          <w:i/>
          <w:iCs/>
          <w:sz w:val="24"/>
          <w:szCs w:val="24"/>
        </w:rPr>
        <w:tab/>
        <w:t>Ewelina Niepsuj tel. kontaktowy 44 733 91 98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12. Niezwłocznie po wyborze najkorzystniejszej oferty zamawiający poinformuje wykonawców składających swoją ofertę o wynikach postępowania. Oferent wyłoniony      w drodze procedury będzie otrzymywał zlecenia w celu realizacji przedmiotu postępowania.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13. Ofertę należy sporządzić w formie pisemnej </w:t>
      </w:r>
      <w:r>
        <w:rPr>
          <w:rFonts w:ascii="Arial" w:hAnsi="Arial"/>
          <w:sz w:val="24"/>
          <w:szCs w:val="24"/>
          <w:u w:val="single"/>
        </w:rPr>
        <w:t>w języku polskim.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>
      <w:pPr>
        <w:pStyle w:val="Tekstwstpniesformatowany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 xml:space="preserve">   Dyrektor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Pogotowia Opiekuńczego 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>w Piotrkowie Trybunalskim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         </w:t>
      </w:r>
      <w:r>
        <w:rPr>
          <w:rFonts w:ascii="Arial" w:hAnsi="Arial"/>
          <w:b/>
          <w:bCs/>
          <w:i/>
          <w:iCs/>
          <w:sz w:val="24"/>
          <w:szCs w:val="24"/>
        </w:rPr>
        <w:t>Anna Boduch</w:t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/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Piotrków Trybunalski, dnia 07.01.2020 r.</w:t>
      </w:r>
    </w:p>
    <w:p>
      <w:pPr>
        <w:pStyle w:val="Tekstwstpniesformatowany"/>
        <w:rPr/>
      </w:pPr>
      <w:r>
        <w:rPr>
          <w:rFonts w:ascii="Arial" w:hAnsi="Arial"/>
          <w:sz w:val="24"/>
          <w:szCs w:val="24"/>
        </w:rPr>
        <w:t> 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Arial"/>
      <w:color w:val="00000A"/>
      <w:kern w:val="0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gotowieopiekuncze@wp.pl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LibreOffice/6.2.4.2$Windows_X86_64 LibreOffice_project/2412653d852ce75f65fbfa83fb7e7b669a126d64</Application>
  <Pages>2</Pages>
  <Words>379</Words>
  <Characters>2368</Characters>
  <CharactersWithSpaces>2881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2020-01-08T12:24:20Z</cp:lastPrinted>
  <dcterms:modified xsi:type="dcterms:W3CDTF">2020-01-08T12:24:22Z</dcterms:modified>
  <cp:revision>14</cp:revision>
  <dc:subject/>
  <dc:title/>
</cp:coreProperties>
</file>